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B99A" w14:textId="7F498524" w:rsidR="004259EE" w:rsidRPr="004259EE" w:rsidRDefault="004259EE">
      <w:pPr>
        <w:rPr>
          <w:rFonts w:ascii="Book Antiqua" w:hAnsi="Book Antiqua"/>
        </w:rPr>
      </w:pPr>
      <w:r w:rsidRPr="004259EE">
        <w:rPr>
          <w:rFonts w:ascii="Book Antiqua" w:hAnsi="Book Antiqua"/>
        </w:rPr>
        <w:t>Dear Sisters and Brothers,</w:t>
      </w:r>
    </w:p>
    <w:p w14:paraId="39A12799" w14:textId="79A21C75" w:rsidR="004259EE" w:rsidRPr="004259EE" w:rsidRDefault="004259EE">
      <w:pPr>
        <w:rPr>
          <w:rFonts w:ascii="Book Antiqua" w:hAnsi="Book Antiqua"/>
        </w:rPr>
      </w:pPr>
      <w:r w:rsidRPr="004259EE">
        <w:rPr>
          <w:rFonts w:ascii="Book Antiqua" w:hAnsi="Book Antiqua"/>
        </w:rPr>
        <w:t xml:space="preserve">As we begin a new year for O.E.S. in Ohio, Brother Scott and I want to remind everyone that we are still living within a global pandemic.  We have taken measures to help to protect ourselves and our loved ones, but we believe that COVID is here to stay.  We all need to continue to take precautions </w:t>
      </w:r>
      <w:r w:rsidR="00940312">
        <w:rPr>
          <w:rFonts w:ascii="Book Antiqua" w:hAnsi="Book Antiqua"/>
        </w:rPr>
        <w:t xml:space="preserve">and act responsibly </w:t>
      </w:r>
      <w:r w:rsidRPr="004259EE">
        <w:rPr>
          <w:rFonts w:ascii="Book Antiqua" w:hAnsi="Book Antiqua"/>
        </w:rPr>
        <w:t xml:space="preserve">for not only ourselves, but our friends, family and those we come in contact with </w:t>
      </w:r>
      <w:r w:rsidR="00940312">
        <w:rPr>
          <w:rFonts w:ascii="Book Antiqua" w:hAnsi="Book Antiqua"/>
        </w:rPr>
        <w:t>daily</w:t>
      </w:r>
      <w:r w:rsidRPr="004259EE">
        <w:rPr>
          <w:rFonts w:ascii="Book Antiqua" w:hAnsi="Book Antiqua"/>
        </w:rPr>
        <w:t>.</w:t>
      </w:r>
    </w:p>
    <w:p w14:paraId="11A26739" w14:textId="00A28991" w:rsidR="00940312" w:rsidRDefault="004259EE">
      <w:pPr>
        <w:rPr>
          <w:rFonts w:ascii="Book Antiqua" w:hAnsi="Book Antiqua"/>
        </w:rPr>
      </w:pPr>
      <w:r w:rsidRPr="004259EE">
        <w:rPr>
          <w:rFonts w:ascii="Book Antiqua" w:hAnsi="Book Antiqua"/>
        </w:rPr>
        <w:t xml:space="preserve">As we enter into our Installation and fall EOP season and travel throughout our Districts, Regions, SWARMS and across the State, let us remember those three “W’s!” </w:t>
      </w:r>
      <w:r>
        <w:rPr>
          <w:rFonts w:ascii="Book Antiqua" w:hAnsi="Book Antiqua"/>
        </w:rPr>
        <w:t>“</w:t>
      </w:r>
      <w:r w:rsidRPr="004259EE">
        <w:rPr>
          <w:rFonts w:ascii="Book Antiqua" w:hAnsi="Book Antiqua"/>
        </w:rPr>
        <w:t xml:space="preserve">Wear your mask, </w:t>
      </w:r>
      <w:proofErr w:type="gramStart"/>
      <w:r w:rsidRPr="004259EE">
        <w:rPr>
          <w:rFonts w:ascii="Book Antiqua" w:hAnsi="Book Antiqua"/>
        </w:rPr>
        <w:t>Wash</w:t>
      </w:r>
      <w:proofErr w:type="gramEnd"/>
      <w:r w:rsidRPr="004259EE">
        <w:rPr>
          <w:rFonts w:ascii="Book Antiqua" w:hAnsi="Book Antiqua"/>
        </w:rPr>
        <w:t xml:space="preserve"> you</w:t>
      </w:r>
      <w:r>
        <w:rPr>
          <w:rFonts w:ascii="Book Antiqua" w:hAnsi="Book Antiqua"/>
        </w:rPr>
        <w:t>r</w:t>
      </w:r>
      <w:r w:rsidRPr="004259EE">
        <w:rPr>
          <w:rFonts w:ascii="Book Antiqua" w:hAnsi="Book Antiqua"/>
        </w:rPr>
        <w:t xml:space="preserve"> hands and Watch your distance.</w:t>
      </w:r>
      <w:r>
        <w:rPr>
          <w:rFonts w:ascii="Book Antiqua" w:hAnsi="Book Antiqua"/>
        </w:rPr>
        <w:t xml:space="preserve">”  All of these precautions have proven to be helpful in the spread of </w:t>
      </w:r>
      <w:r w:rsidR="00940312">
        <w:rPr>
          <w:rFonts w:ascii="Book Antiqua" w:hAnsi="Book Antiqua"/>
        </w:rPr>
        <w:t xml:space="preserve">not only </w:t>
      </w:r>
      <w:r>
        <w:rPr>
          <w:rFonts w:ascii="Book Antiqua" w:hAnsi="Book Antiqua"/>
        </w:rPr>
        <w:t>the virus</w:t>
      </w:r>
      <w:r w:rsidR="00940312">
        <w:rPr>
          <w:rFonts w:ascii="Book Antiqua" w:hAnsi="Book Antiqua"/>
        </w:rPr>
        <w:t>, but the flu as well</w:t>
      </w:r>
      <w:r>
        <w:rPr>
          <w:rFonts w:ascii="Book Antiqua" w:hAnsi="Book Antiqua"/>
        </w:rPr>
        <w:t>!</w:t>
      </w:r>
      <w:r w:rsidR="00940312">
        <w:rPr>
          <w:rFonts w:ascii="Book Antiqua" w:hAnsi="Book Antiqua"/>
        </w:rPr>
        <w:t xml:space="preserve">  If you aren’t feeling well, it’s okay to stay home or to be installed at the next stated meeting. BEE proactive, BEE responsible and BEE safe!</w:t>
      </w:r>
    </w:p>
    <w:p w14:paraId="45237CC0" w14:textId="7052269F" w:rsidR="00573784" w:rsidRPr="00573784" w:rsidRDefault="00573784">
      <w:pPr>
        <w:rPr>
          <w:rFonts w:ascii="Book Antiqua" w:hAnsi="Book Antiqua"/>
          <w:i/>
          <w:iCs/>
        </w:rPr>
      </w:pPr>
      <w:r w:rsidRPr="00573784">
        <w:rPr>
          <w:rFonts w:ascii="Book Antiqua" w:hAnsi="Book Antiqua"/>
          <w:i/>
          <w:iCs/>
        </w:rPr>
        <w:t>Cindy Chadwell, Worthy Grand Matron</w:t>
      </w:r>
    </w:p>
    <w:p w14:paraId="518F1462" w14:textId="7DE0E8C7" w:rsidR="00573784" w:rsidRPr="00573784" w:rsidRDefault="00573784">
      <w:pPr>
        <w:rPr>
          <w:rFonts w:ascii="Book Antiqua" w:hAnsi="Book Antiqua"/>
          <w:i/>
          <w:iCs/>
        </w:rPr>
      </w:pPr>
      <w:r w:rsidRPr="00573784">
        <w:rPr>
          <w:rFonts w:ascii="Book Antiqua" w:hAnsi="Book Antiqua"/>
          <w:i/>
          <w:iCs/>
        </w:rPr>
        <w:t>J. Scott Riddle, Worthy Grand Patron</w:t>
      </w:r>
    </w:p>
    <w:p w14:paraId="2D57287A" w14:textId="77777777" w:rsidR="004259EE" w:rsidRPr="004259EE" w:rsidRDefault="004259EE" w:rsidP="004259EE">
      <w:pPr>
        <w:shd w:val="clear" w:color="auto" w:fill="FFFFFF"/>
        <w:spacing w:before="100" w:beforeAutospacing="1" w:after="100" w:afterAutospacing="1" w:line="240" w:lineRule="auto"/>
        <w:outlineLvl w:val="1"/>
        <w:rPr>
          <w:rFonts w:ascii="Merriweather" w:eastAsia="Times New Roman" w:hAnsi="Merriweather" w:cs="Times New Roman"/>
          <w:b/>
          <w:bCs/>
          <w:color w:val="000000"/>
        </w:rPr>
      </w:pPr>
      <w:r w:rsidRPr="004259EE">
        <w:rPr>
          <w:rFonts w:ascii="Arial" w:eastAsia="Times New Roman" w:hAnsi="Arial" w:cs="Arial"/>
          <w:b/>
          <w:bCs/>
          <w:color w:val="000000"/>
        </w:rPr>
        <w:t>Listed below are the current guidelines that are recommended by the State of Ohio at the current time. Please read these closely and make your own personal decisions as to the correct way for you to handle this situation.</w:t>
      </w:r>
    </w:p>
    <w:p w14:paraId="03B892C9" w14:textId="77777777" w:rsidR="004259EE" w:rsidRPr="004259EE" w:rsidRDefault="004259EE" w:rsidP="004259EE">
      <w:pPr>
        <w:shd w:val="clear" w:color="auto" w:fill="FFFFFF"/>
        <w:spacing w:before="100" w:beforeAutospacing="1" w:after="100" w:afterAutospacing="1" w:line="240" w:lineRule="auto"/>
        <w:outlineLvl w:val="1"/>
        <w:rPr>
          <w:rFonts w:ascii="Merriweather" w:eastAsia="Times New Roman" w:hAnsi="Merriweather" w:cs="Times New Roman"/>
          <w:color w:val="000000"/>
        </w:rPr>
      </w:pPr>
      <w:r w:rsidRPr="004259EE">
        <w:rPr>
          <w:rFonts w:ascii="Merriweather" w:eastAsia="Times New Roman" w:hAnsi="Merriweather" w:cs="Times New Roman"/>
          <w:color w:val="000000"/>
        </w:rPr>
        <w:t>Quarantine</w:t>
      </w:r>
    </w:p>
    <w:p w14:paraId="5AE3E0EA"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Quarantine if you have been in </w:t>
      </w:r>
      <w:hyperlink r:id="rId5" w:anchor="contact" w:history="1">
        <w:r w:rsidRPr="004259EE">
          <w:rPr>
            <w:rStyle w:val="Hyperlink"/>
            <w:rFonts w:ascii="Open Sans" w:hAnsi="Open Sans" w:cs="Open Sans"/>
            <w:color w:val="075290"/>
          </w:rPr>
          <w:t>close contact</w:t>
        </w:r>
      </w:hyperlink>
      <w:r w:rsidRPr="004259EE">
        <w:rPr>
          <w:rFonts w:ascii="Open Sans" w:eastAsia="Times New Roman" w:hAnsi="Open Sans" w:cs="Open Sans"/>
          <w:color w:val="000000"/>
        </w:rPr>
        <w:t xml:space="preserve"> (within 6 feet of someone for a </w:t>
      </w:r>
      <w:r w:rsidRPr="004259EE">
        <w:rPr>
          <w:rFonts w:ascii="Arial" w:eastAsia="Times New Roman" w:hAnsi="Arial" w:cs="Arial"/>
          <w:color w:val="000000"/>
        </w:rPr>
        <w:t>cumulative</w:t>
      </w:r>
      <w:r w:rsidRPr="004259EE">
        <w:rPr>
          <w:rFonts w:ascii="Open Sans" w:eastAsia="Times New Roman" w:hAnsi="Open Sans" w:cs="Open Sans"/>
          <w:color w:val="000000"/>
        </w:rPr>
        <w:t xml:space="preserve"> total of 15 minutes or more over a 24-hour period) with someone who has COVID-19, unless you have been</w:t>
      </w:r>
      <w:hyperlink r:id="rId6" w:history="1">
        <w:r w:rsidRPr="004259EE">
          <w:rPr>
            <w:rStyle w:val="Hyperlink"/>
            <w:rFonts w:ascii="Open Sans" w:hAnsi="Open Sans" w:cs="Open Sans"/>
            <w:color w:val="075290"/>
          </w:rPr>
          <w:t> fully vaccinated</w:t>
        </w:r>
      </w:hyperlink>
      <w:r w:rsidRPr="004259EE">
        <w:rPr>
          <w:rFonts w:ascii="Open Sans" w:eastAsia="Times New Roman" w:hAnsi="Open Sans" w:cs="Open Sans"/>
          <w:color w:val="000000"/>
        </w:rPr>
        <w:t>. People who are fully vaccinated do NOT need to quarantine after contact with someone who had COVID-19 unless they have </w:t>
      </w:r>
      <w:hyperlink r:id="rId7" w:history="1">
        <w:r w:rsidRPr="004259EE">
          <w:rPr>
            <w:rStyle w:val="Hyperlink"/>
            <w:rFonts w:ascii="Open Sans" w:hAnsi="Open Sans" w:cs="Open Sans"/>
            <w:color w:val="075290"/>
          </w:rPr>
          <w:t>symptoms</w:t>
        </w:r>
      </w:hyperlink>
      <w:r w:rsidRPr="004259EE">
        <w:rPr>
          <w:rFonts w:ascii="Open Sans" w:eastAsia="Times New Roman" w:hAnsi="Open Sans" w:cs="Open Sans"/>
          <w:color w:val="000000"/>
        </w:rPr>
        <w:t>. However, fully vaccinated people should get tested 3-5 days after their exposure, even if they don’t have symptoms and wear a mask indoors in public for 14 days following exposure or until their test result is negative.</w:t>
      </w:r>
    </w:p>
    <w:p w14:paraId="73385E2D" w14:textId="77777777" w:rsidR="004259EE" w:rsidRPr="004259EE" w:rsidRDefault="004259EE" w:rsidP="004259EE">
      <w:pPr>
        <w:shd w:val="clear" w:color="auto" w:fill="FFFFFF"/>
        <w:spacing w:before="100" w:beforeAutospacing="1" w:after="100" w:afterAutospacing="1" w:line="240" w:lineRule="auto"/>
        <w:outlineLvl w:val="2"/>
        <w:rPr>
          <w:rFonts w:ascii="Merriweather" w:eastAsia="Times New Roman" w:hAnsi="Merriweather" w:cs="Times New Roman"/>
          <w:color w:val="000000"/>
        </w:rPr>
      </w:pPr>
      <w:r w:rsidRPr="004259EE">
        <w:rPr>
          <w:rFonts w:ascii="Merriweather" w:eastAsia="Times New Roman" w:hAnsi="Merriweather" w:cs="Times New Roman"/>
          <w:color w:val="000000"/>
        </w:rPr>
        <w:t>What to do</w:t>
      </w:r>
    </w:p>
    <w:p w14:paraId="5481D723" w14:textId="77777777" w:rsidR="004259EE" w:rsidRPr="004259EE" w:rsidRDefault="004259EE" w:rsidP="004259EE">
      <w:pPr>
        <w:numPr>
          <w:ilvl w:val="0"/>
          <w:numId w:val="1"/>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Stay home for 14 days after your last contact with a person who has COVID-19.</w:t>
      </w:r>
    </w:p>
    <w:p w14:paraId="14273E0C" w14:textId="77777777" w:rsidR="004259EE" w:rsidRPr="004259EE" w:rsidRDefault="004259EE" w:rsidP="004259EE">
      <w:pPr>
        <w:numPr>
          <w:ilvl w:val="0"/>
          <w:numId w:val="1"/>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Watch for fever (100.4</w:t>
      </w:r>
      <w:r w:rsidRPr="004259EE">
        <w:rPr>
          <w:rFonts w:ascii="Arial" w:eastAsia="Times New Roman" w:hAnsi="Arial" w:cs="Arial"/>
          <w:color w:val="000000"/>
        </w:rPr>
        <w:t>◦</w:t>
      </w:r>
      <w:r w:rsidRPr="004259EE">
        <w:rPr>
          <w:rFonts w:ascii="Open Sans" w:eastAsia="Times New Roman" w:hAnsi="Open Sans" w:cs="Open Sans"/>
          <w:color w:val="000000"/>
        </w:rPr>
        <w:t>F), cough, shortness of breath, or </w:t>
      </w:r>
      <w:hyperlink r:id="rId8" w:history="1">
        <w:r w:rsidRPr="004259EE">
          <w:rPr>
            <w:rStyle w:val="Hyperlink"/>
            <w:rFonts w:ascii="Open Sans" w:hAnsi="Open Sans" w:cs="Open Sans"/>
            <w:color w:val="075290"/>
          </w:rPr>
          <w:t>other symptoms</w:t>
        </w:r>
      </w:hyperlink>
      <w:r w:rsidRPr="004259EE">
        <w:rPr>
          <w:rFonts w:ascii="Open Sans" w:eastAsia="Times New Roman" w:hAnsi="Open Sans" w:cs="Open Sans"/>
          <w:color w:val="000000"/>
        </w:rPr>
        <w:t> of COVID-19.</w:t>
      </w:r>
    </w:p>
    <w:p w14:paraId="40840E27" w14:textId="77777777" w:rsidR="004259EE" w:rsidRPr="004259EE" w:rsidRDefault="004259EE" w:rsidP="004259EE">
      <w:pPr>
        <w:numPr>
          <w:ilvl w:val="0"/>
          <w:numId w:val="1"/>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If possible, stay away from people you live with, especially people who are at </w:t>
      </w:r>
      <w:hyperlink r:id="rId9" w:history="1">
        <w:r w:rsidRPr="004259EE">
          <w:rPr>
            <w:rStyle w:val="Hyperlink"/>
            <w:rFonts w:ascii="Open Sans" w:hAnsi="Open Sans" w:cs="Open Sans"/>
            <w:color w:val="075290"/>
          </w:rPr>
          <w:t>higher risk</w:t>
        </w:r>
      </w:hyperlink>
      <w:r w:rsidRPr="004259EE">
        <w:rPr>
          <w:rFonts w:ascii="Open Sans" w:eastAsia="Times New Roman" w:hAnsi="Open Sans" w:cs="Open Sans"/>
          <w:color w:val="000000"/>
        </w:rPr>
        <w:t> for getting very sick from COVID-19.</w:t>
      </w:r>
    </w:p>
    <w:p w14:paraId="251FC610" w14:textId="77777777" w:rsidR="004259EE" w:rsidRPr="004259EE" w:rsidRDefault="004259EE" w:rsidP="004259EE">
      <w:pPr>
        <w:shd w:val="clear" w:color="auto" w:fill="FFFFFF"/>
        <w:spacing w:before="100" w:beforeAutospacing="1" w:after="100" w:afterAutospacing="1" w:line="240" w:lineRule="auto"/>
        <w:outlineLvl w:val="2"/>
        <w:rPr>
          <w:rFonts w:ascii="Merriweather" w:eastAsia="Times New Roman" w:hAnsi="Merriweather" w:cs="Times New Roman"/>
          <w:color w:val="000000"/>
        </w:rPr>
      </w:pPr>
      <w:r w:rsidRPr="004259EE">
        <w:rPr>
          <w:rFonts w:ascii="Merriweather" w:eastAsia="Times New Roman" w:hAnsi="Merriweather" w:cs="Times New Roman"/>
          <w:color w:val="000000"/>
        </w:rPr>
        <w:t>After quarantine</w:t>
      </w:r>
    </w:p>
    <w:p w14:paraId="4EFE09C3" w14:textId="77777777" w:rsidR="004259EE" w:rsidRPr="004259EE" w:rsidRDefault="004259EE" w:rsidP="004259EE">
      <w:pPr>
        <w:numPr>
          <w:ilvl w:val="0"/>
          <w:numId w:val="2"/>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Watch for symptoms until 14 days after exposure.</w:t>
      </w:r>
    </w:p>
    <w:p w14:paraId="02C94F4A" w14:textId="77777777" w:rsidR="004259EE" w:rsidRPr="004259EE" w:rsidRDefault="004259EE" w:rsidP="004259EE">
      <w:pPr>
        <w:numPr>
          <w:ilvl w:val="0"/>
          <w:numId w:val="2"/>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If you have symptoms, immediately self-isolate and contact your local public health authority or healthcare provider.</w:t>
      </w:r>
    </w:p>
    <w:p w14:paraId="7FF38E5D" w14:textId="77777777" w:rsidR="004259EE" w:rsidRPr="004259EE" w:rsidRDefault="004259EE" w:rsidP="004259EE">
      <w:pPr>
        <w:shd w:val="clear" w:color="auto" w:fill="FFFFFF"/>
        <w:spacing w:before="100" w:beforeAutospacing="1" w:after="100" w:afterAutospacing="1" w:line="240" w:lineRule="auto"/>
        <w:outlineLvl w:val="2"/>
        <w:rPr>
          <w:rFonts w:ascii="Merriweather" w:eastAsia="Times New Roman" w:hAnsi="Merriweather" w:cs="Open Sans"/>
          <w:color w:val="000000"/>
        </w:rPr>
      </w:pPr>
      <w:r w:rsidRPr="004259EE">
        <w:rPr>
          <w:rFonts w:ascii="Merriweather" w:eastAsia="Times New Roman" w:hAnsi="Merriweather" w:cs="Open Sans"/>
          <w:color w:val="000000"/>
        </w:rPr>
        <w:lastRenderedPageBreak/>
        <w:t>You may be able to shorten your quarantine</w:t>
      </w:r>
    </w:p>
    <w:p w14:paraId="3DA986BD"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Your local public health authorities make the final decisions about how long quarantine should last, based on local conditions and needs. Follow the recommendations of your local public health department if you need to quarantine. Options they will consider include stopping quarantine</w:t>
      </w:r>
    </w:p>
    <w:p w14:paraId="2BA2E24B" w14:textId="77777777" w:rsidR="004259EE" w:rsidRPr="004259EE" w:rsidRDefault="004259EE" w:rsidP="004259EE">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rPr>
      </w:pPr>
      <w:r w:rsidRPr="004259EE">
        <w:rPr>
          <w:rFonts w:ascii="Open Sans" w:eastAsia="Times New Roman" w:hAnsi="Open Sans" w:cs="Open Sans"/>
          <w:color w:val="000000"/>
        </w:rPr>
        <w:t>After day 10 without testing</w:t>
      </w:r>
    </w:p>
    <w:p w14:paraId="22D024B9" w14:textId="77777777" w:rsidR="004259EE" w:rsidRPr="004259EE" w:rsidRDefault="004259EE" w:rsidP="004259EE">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rPr>
      </w:pPr>
      <w:r w:rsidRPr="004259EE">
        <w:rPr>
          <w:rFonts w:ascii="Open Sans" w:eastAsia="Times New Roman" w:hAnsi="Open Sans" w:cs="Open Sans"/>
          <w:color w:val="000000"/>
        </w:rPr>
        <w:t>After day 7 after receiving a negative test result (test must occur on day 5 or later)</w:t>
      </w:r>
    </w:p>
    <w:p w14:paraId="261DA001" w14:textId="77777777" w:rsidR="004259EE" w:rsidRPr="004259EE" w:rsidRDefault="004259EE" w:rsidP="004259EE">
      <w:pPr>
        <w:shd w:val="clear" w:color="auto" w:fill="FFFFFF"/>
        <w:spacing w:before="100" w:beforeAutospacing="1" w:after="100" w:afterAutospacing="1" w:line="240" w:lineRule="auto"/>
        <w:outlineLvl w:val="1"/>
        <w:rPr>
          <w:rFonts w:ascii="Merriweather" w:eastAsia="Times New Roman" w:hAnsi="Merriweather" w:cs="Open Sans"/>
          <w:color w:val="000000"/>
        </w:rPr>
      </w:pPr>
      <w:r w:rsidRPr="004259EE">
        <w:rPr>
          <w:rFonts w:ascii="Merriweather" w:eastAsia="Times New Roman" w:hAnsi="Merriweather" w:cs="Open Sans"/>
          <w:color w:val="000000"/>
        </w:rPr>
        <w:t>Isolation</w:t>
      </w:r>
    </w:p>
    <w:p w14:paraId="59901530"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b/>
          <w:bCs/>
          <w:color w:val="000000"/>
        </w:rPr>
        <w:t>Isolation</w:t>
      </w:r>
      <w:r w:rsidRPr="004259EE">
        <w:rPr>
          <w:rFonts w:ascii="Open Sans" w:eastAsia="Times New Roman" w:hAnsi="Open Sans" w:cs="Open Sans"/>
          <w:color w:val="000000"/>
        </w:rPr>
        <w:t> is used to separate people infected with COVID-19 from those who are not infected.</w:t>
      </w:r>
    </w:p>
    <w:p w14:paraId="0789AF94"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People who are in isolation should stay home until it’s safe for them to be around others. At home, anyone sick or infected should separate from others, stay in a specific “sick room” or area, and use a separate bathroom (if available).</w:t>
      </w:r>
    </w:p>
    <w:p w14:paraId="48216BC6" w14:textId="77777777" w:rsidR="004259EE" w:rsidRPr="004259EE" w:rsidRDefault="004259EE" w:rsidP="004259EE">
      <w:pPr>
        <w:shd w:val="clear" w:color="auto" w:fill="FFFFFF"/>
        <w:spacing w:before="100" w:beforeAutospacing="1" w:after="100" w:afterAutospacing="1" w:line="240" w:lineRule="auto"/>
        <w:outlineLvl w:val="2"/>
        <w:rPr>
          <w:rFonts w:ascii="Merriweather" w:eastAsia="Times New Roman" w:hAnsi="Merriweather" w:cs="Open Sans"/>
          <w:color w:val="000000"/>
        </w:rPr>
      </w:pPr>
      <w:r w:rsidRPr="004259EE">
        <w:rPr>
          <w:rFonts w:ascii="Merriweather" w:eastAsia="Times New Roman" w:hAnsi="Merriweather" w:cs="Open Sans"/>
          <w:color w:val="000000"/>
        </w:rPr>
        <w:t>What to do</w:t>
      </w:r>
    </w:p>
    <w:p w14:paraId="45306ECF" w14:textId="77777777" w:rsidR="004259EE" w:rsidRPr="004259EE" w:rsidRDefault="004259EE" w:rsidP="004259EE">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000000"/>
        </w:rPr>
      </w:pPr>
      <w:r w:rsidRPr="004259EE">
        <w:rPr>
          <w:rFonts w:ascii="Open Sans" w:eastAsia="Times New Roman" w:hAnsi="Open Sans" w:cs="Open Sans"/>
          <w:color w:val="000000"/>
        </w:rPr>
        <w:t>Monitor your symptoms. If you have an </w:t>
      </w:r>
      <w:hyperlink r:id="rId10" w:history="1">
        <w:r w:rsidRPr="004259EE">
          <w:rPr>
            <w:rStyle w:val="Hyperlink"/>
            <w:rFonts w:ascii="Open Sans" w:hAnsi="Open Sans" w:cs="Open Sans"/>
            <w:color w:val="075290"/>
          </w:rPr>
          <w:t>emergency warning sign</w:t>
        </w:r>
      </w:hyperlink>
      <w:r w:rsidRPr="004259EE">
        <w:rPr>
          <w:rFonts w:ascii="Open Sans" w:eastAsia="Times New Roman" w:hAnsi="Open Sans" w:cs="Open Sans"/>
          <w:color w:val="000000"/>
        </w:rPr>
        <w:t> (including trouble breathing), seek emergency medical care immediately.</w:t>
      </w:r>
    </w:p>
    <w:p w14:paraId="6E17D9E8" w14:textId="77777777" w:rsidR="004259EE" w:rsidRPr="004259EE" w:rsidRDefault="004259EE" w:rsidP="004259EE">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000000"/>
        </w:rPr>
      </w:pPr>
      <w:r w:rsidRPr="004259EE">
        <w:rPr>
          <w:rFonts w:ascii="Open Sans" w:eastAsia="Times New Roman" w:hAnsi="Open Sans" w:cs="Open Sans"/>
          <w:color w:val="000000"/>
        </w:rPr>
        <w:t>Stay in a separate room from other household members, if possible.</w:t>
      </w:r>
    </w:p>
    <w:p w14:paraId="240F89E7" w14:textId="77777777" w:rsidR="004259EE" w:rsidRPr="004259EE" w:rsidRDefault="004259EE" w:rsidP="004259EE">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000000"/>
        </w:rPr>
      </w:pPr>
      <w:r w:rsidRPr="004259EE">
        <w:rPr>
          <w:rFonts w:ascii="Open Sans" w:eastAsia="Times New Roman" w:hAnsi="Open Sans" w:cs="Open Sans"/>
          <w:color w:val="000000"/>
        </w:rPr>
        <w:t>Use a separate bathroom, if possible.</w:t>
      </w:r>
    </w:p>
    <w:p w14:paraId="032A16B3" w14:textId="77777777" w:rsidR="004259EE" w:rsidRPr="004259EE" w:rsidRDefault="004259EE" w:rsidP="004259EE">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000000"/>
        </w:rPr>
      </w:pPr>
      <w:r w:rsidRPr="004259EE">
        <w:rPr>
          <w:rFonts w:ascii="Open Sans" w:eastAsia="Times New Roman" w:hAnsi="Open Sans" w:cs="Open Sans"/>
          <w:color w:val="000000"/>
        </w:rPr>
        <w:t>Avoid contact with other members of the household and pets.</w:t>
      </w:r>
    </w:p>
    <w:p w14:paraId="00B571DA" w14:textId="77777777" w:rsidR="004259EE" w:rsidRPr="004259EE" w:rsidRDefault="004259EE" w:rsidP="004259EE">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000000"/>
        </w:rPr>
      </w:pPr>
      <w:r w:rsidRPr="004259EE">
        <w:rPr>
          <w:rFonts w:ascii="Open Sans" w:eastAsia="Times New Roman" w:hAnsi="Open Sans" w:cs="Open Sans"/>
          <w:color w:val="000000"/>
        </w:rPr>
        <w:t>Don’t share personal household items, like cups, towels, and utensils.</w:t>
      </w:r>
    </w:p>
    <w:p w14:paraId="4BDD5ABD" w14:textId="77777777" w:rsidR="004259EE" w:rsidRPr="004259EE" w:rsidRDefault="009E1DA7" w:rsidP="004259EE">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000000"/>
        </w:rPr>
      </w:pPr>
      <w:hyperlink r:id="rId11" w:history="1">
        <w:r w:rsidR="004259EE" w:rsidRPr="004259EE">
          <w:rPr>
            <w:rStyle w:val="Hyperlink"/>
            <w:rFonts w:ascii="Open Sans" w:hAnsi="Open Sans" w:cs="Open Sans"/>
            <w:color w:val="075290"/>
          </w:rPr>
          <w:t>Wear a mask</w:t>
        </w:r>
      </w:hyperlink>
      <w:r w:rsidR="004259EE" w:rsidRPr="004259EE">
        <w:rPr>
          <w:rFonts w:ascii="Open Sans" w:eastAsia="Times New Roman" w:hAnsi="Open Sans" w:cs="Open Sans"/>
          <w:color w:val="000000"/>
        </w:rPr>
        <w:t> when around other people if able.</w:t>
      </w:r>
    </w:p>
    <w:p w14:paraId="05EEEB63" w14:textId="77777777" w:rsidR="004259EE" w:rsidRPr="004259EE" w:rsidRDefault="004259EE" w:rsidP="004259EE">
      <w:pPr>
        <w:shd w:val="clear" w:color="auto" w:fill="FFFFFF"/>
        <w:spacing w:before="100" w:beforeAutospacing="1" w:after="100" w:afterAutospacing="1" w:line="240" w:lineRule="auto"/>
        <w:outlineLvl w:val="1"/>
        <w:rPr>
          <w:rFonts w:ascii="Merriweather" w:eastAsia="Times New Roman" w:hAnsi="Merriweather" w:cs="Times New Roman"/>
          <w:color w:val="000000"/>
        </w:rPr>
      </w:pPr>
      <w:r w:rsidRPr="004259EE">
        <w:rPr>
          <w:rFonts w:ascii="Merriweather" w:eastAsia="Times New Roman" w:hAnsi="Merriweather" w:cs="Times New Roman"/>
          <w:color w:val="000000"/>
        </w:rPr>
        <w:t>When You Can be Around Others After You Had or Likely Had COVID-19</w:t>
      </w:r>
    </w:p>
    <w:p w14:paraId="39C8D675"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Most people do not require testing to decide when they can be around others; however, if your healthcare provider recommends testing, they will let you know when you can resume being around others based on your test results.</w:t>
      </w:r>
    </w:p>
    <w:p w14:paraId="68D827C2" w14:textId="77777777" w:rsidR="004259EE" w:rsidRPr="004259EE" w:rsidRDefault="004259EE" w:rsidP="004259EE">
      <w:pPr>
        <w:shd w:val="clear" w:color="auto" w:fill="FFFFFF"/>
        <w:spacing w:before="100" w:beforeAutospacing="1" w:after="100" w:afterAutospacing="1" w:line="240" w:lineRule="auto"/>
        <w:outlineLvl w:val="2"/>
        <w:rPr>
          <w:rFonts w:ascii="Merriweather" w:eastAsia="Times New Roman" w:hAnsi="Merriweather" w:cs="Times New Roman"/>
          <w:color w:val="000000"/>
        </w:rPr>
      </w:pPr>
      <w:r w:rsidRPr="004259EE">
        <w:rPr>
          <w:rFonts w:ascii="Merriweather" w:eastAsia="Times New Roman" w:hAnsi="Merriweather" w:cs="Times New Roman"/>
          <w:color w:val="000000"/>
        </w:rPr>
        <w:t>For Anyone Who Has Been Around a Person with COVID-19</w:t>
      </w:r>
    </w:p>
    <w:p w14:paraId="477A34D6"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Anyone who has had </w:t>
      </w:r>
      <w:hyperlink r:id="rId12" w:anchor="contact" w:history="1">
        <w:r w:rsidRPr="004259EE">
          <w:rPr>
            <w:rStyle w:val="Hyperlink"/>
            <w:rFonts w:ascii="Open Sans" w:hAnsi="Open Sans" w:cs="Open Sans"/>
            <w:color w:val="075290"/>
          </w:rPr>
          <w:t>close contact</w:t>
        </w:r>
      </w:hyperlink>
      <w:r w:rsidRPr="004259EE">
        <w:rPr>
          <w:rFonts w:ascii="Open Sans" w:eastAsia="Times New Roman" w:hAnsi="Open Sans" w:cs="Open Sans"/>
          <w:color w:val="000000"/>
        </w:rPr>
        <w:t> with someone with COVID-19 should quarantine for 14 days </w:t>
      </w:r>
      <w:r w:rsidRPr="004259EE">
        <w:rPr>
          <w:rFonts w:ascii="Open Sans" w:eastAsia="Times New Roman" w:hAnsi="Open Sans" w:cs="Open Sans"/>
          <w:b/>
          <w:bCs/>
          <w:color w:val="000000"/>
        </w:rPr>
        <w:t>after their last exposure</w:t>
      </w:r>
      <w:r w:rsidRPr="004259EE">
        <w:rPr>
          <w:rFonts w:ascii="Open Sans" w:eastAsia="Times New Roman" w:hAnsi="Open Sans" w:cs="Open Sans"/>
          <w:color w:val="000000"/>
        </w:rPr>
        <w:t> to that person, except if they meet the following conditions:</w:t>
      </w:r>
    </w:p>
    <w:p w14:paraId="3649DD25"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Someone who has been </w:t>
      </w:r>
      <w:hyperlink r:id="rId13" w:history="1">
        <w:r w:rsidRPr="004259EE">
          <w:rPr>
            <w:rStyle w:val="Hyperlink"/>
            <w:rFonts w:ascii="Open Sans" w:hAnsi="Open Sans" w:cs="Open Sans"/>
            <w:color w:val="075290"/>
          </w:rPr>
          <w:t>fully vaccinated</w:t>
        </w:r>
      </w:hyperlink>
      <w:r w:rsidRPr="004259EE">
        <w:rPr>
          <w:rFonts w:ascii="Open Sans" w:eastAsia="Times New Roman" w:hAnsi="Open Sans" w:cs="Open Sans"/>
          <w:color w:val="000000"/>
        </w:rPr>
        <w:t xml:space="preserve"> and shows no symptoms of COVID-19 does </w:t>
      </w:r>
      <w:r w:rsidRPr="004259EE">
        <w:rPr>
          <w:rFonts w:ascii="Open Sans" w:eastAsia="Times New Roman" w:hAnsi="Open Sans" w:cs="Open Sans"/>
          <w:b/>
          <w:bCs/>
          <w:color w:val="000000"/>
          <w:u w:val="single"/>
        </w:rPr>
        <w:t>not</w:t>
      </w:r>
      <w:r w:rsidRPr="004259EE">
        <w:rPr>
          <w:rFonts w:ascii="Open Sans" w:eastAsia="Times New Roman" w:hAnsi="Open Sans" w:cs="Open Sans"/>
          <w:color w:val="000000"/>
        </w:rPr>
        <w:t xml:space="preserve"> need to </w:t>
      </w:r>
      <w:hyperlink r:id="rId14" w:history="1">
        <w:r w:rsidRPr="004259EE">
          <w:rPr>
            <w:rStyle w:val="Hyperlink"/>
            <w:rFonts w:ascii="Open Sans" w:hAnsi="Open Sans" w:cs="Open Sans"/>
            <w:color w:val="075290"/>
          </w:rPr>
          <w:t>quarantine</w:t>
        </w:r>
      </w:hyperlink>
      <w:r w:rsidRPr="004259EE">
        <w:rPr>
          <w:rFonts w:ascii="Open Sans" w:eastAsia="Times New Roman" w:hAnsi="Open Sans" w:cs="Open Sans"/>
          <w:color w:val="000000"/>
        </w:rPr>
        <w:t>. However, fully vaccinated close contacts should:</w:t>
      </w:r>
    </w:p>
    <w:p w14:paraId="4AB5A164" w14:textId="77777777" w:rsidR="004259EE" w:rsidRPr="004259EE" w:rsidRDefault="009E1DA7" w:rsidP="004259EE">
      <w:pPr>
        <w:numPr>
          <w:ilvl w:val="0"/>
          <w:numId w:val="5"/>
        </w:numPr>
        <w:shd w:val="clear" w:color="auto" w:fill="FFFFFF"/>
        <w:spacing w:before="100" w:beforeAutospacing="1" w:after="100" w:afterAutospacing="1" w:line="240" w:lineRule="auto"/>
        <w:rPr>
          <w:rFonts w:ascii="Open Sans" w:eastAsia="Times New Roman" w:hAnsi="Open Sans" w:cs="Open Sans"/>
          <w:color w:val="000000"/>
        </w:rPr>
      </w:pPr>
      <w:hyperlink r:id="rId15" w:history="1">
        <w:r w:rsidR="004259EE" w:rsidRPr="004259EE">
          <w:rPr>
            <w:rStyle w:val="Hyperlink"/>
            <w:rFonts w:ascii="Open Sans" w:hAnsi="Open Sans" w:cs="Open Sans"/>
            <w:color w:val="075290"/>
          </w:rPr>
          <w:t>Wear a mask</w:t>
        </w:r>
      </w:hyperlink>
      <w:r w:rsidR="004259EE" w:rsidRPr="004259EE">
        <w:rPr>
          <w:rFonts w:ascii="Open Sans" w:eastAsia="Times New Roman" w:hAnsi="Open Sans" w:cs="Open Sans"/>
          <w:color w:val="000000"/>
        </w:rPr>
        <w:t> indoors in public for 14 days following exposure or until a negative test result.</w:t>
      </w:r>
    </w:p>
    <w:p w14:paraId="34FD6813" w14:textId="77777777" w:rsidR="004259EE" w:rsidRPr="004259EE" w:rsidRDefault="004259EE" w:rsidP="004259EE">
      <w:pPr>
        <w:numPr>
          <w:ilvl w:val="0"/>
          <w:numId w:val="5"/>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Get tested 3-5 days after </w:t>
      </w:r>
      <w:hyperlink r:id="rId16" w:anchor="contact" w:history="1">
        <w:r w:rsidRPr="004259EE">
          <w:rPr>
            <w:rStyle w:val="Hyperlink"/>
            <w:rFonts w:ascii="Open Sans" w:hAnsi="Open Sans" w:cs="Open Sans"/>
            <w:color w:val="075290"/>
          </w:rPr>
          <w:t>close contact</w:t>
        </w:r>
      </w:hyperlink>
      <w:r w:rsidRPr="004259EE">
        <w:rPr>
          <w:rFonts w:ascii="Open Sans" w:eastAsia="Times New Roman" w:hAnsi="Open Sans" w:cs="Open Sans"/>
          <w:color w:val="000000"/>
        </w:rPr>
        <w:t> with someone with suspected or confirmed COVID-19.</w:t>
      </w:r>
    </w:p>
    <w:p w14:paraId="788E6635" w14:textId="77777777" w:rsidR="004259EE" w:rsidRPr="004259EE" w:rsidRDefault="004259EE" w:rsidP="004259EE">
      <w:pPr>
        <w:numPr>
          <w:ilvl w:val="0"/>
          <w:numId w:val="5"/>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Get tested and </w:t>
      </w:r>
      <w:hyperlink r:id="rId17" w:history="1">
        <w:r w:rsidRPr="004259EE">
          <w:rPr>
            <w:rStyle w:val="Hyperlink"/>
            <w:rFonts w:ascii="Open Sans" w:hAnsi="Open Sans" w:cs="Open Sans"/>
            <w:color w:val="075290"/>
          </w:rPr>
          <w:t>isolate</w:t>
        </w:r>
      </w:hyperlink>
      <w:r w:rsidRPr="004259EE">
        <w:rPr>
          <w:rFonts w:ascii="Open Sans" w:eastAsia="Times New Roman" w:hAnsi="Open Sans" w:cs="Open Sans"/>
          <w:color w:val="000000"/>
        </w:rPr>
        <w:t> immediately if experiencing </w:t>
      </w:r>
      <w:hyperlink r:id="rId18" w:history="1">
        <w:r w:rsidRPr="004259EE">
          <w:rPr>
            <w:rStyle w:val="Hyperlink"/>
            <w:rFonts w:ascii="Open Sans" w:hAnsi="Open Sans" w:cs="Open Sans"/>
            <w:color w:val="075290"/>
          </w:rPr>
          <w:t>COVID-19 symptoms</w:t>
        </w:r>
      </w:hyperlink>
      <w:r w:rsidRPr="004259EE">
        <w:rPr>
          <w:rFonts w:ascii="Open Sans" w:eastAsia="Times New Roman" w:hAnsi="Open Sans" w:cs="Open Sans"/>
          <w:color w:val="000000"/>
        </w:rPr>
        <w:t>.</w:t>
      </w:r>
    </w:p>
    <w:p w14:paraId="09F40022"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Someone who tested positive for COVID-19 with a </w:t>
      </w:r>
      <w:hyperlink r:id="rId19" w:history="1">
        <w:r w:rsidRPr="004259EE">
          <w:rPr>
            <w:rStyle w:val="Hyperlink"/>
            <w:rFonts w:ascii="Open Sans" w:hAnsi="Open Sans" w:cs="Open Sans"/>
            <w:color w:val="075290"/>
          </w:rPr>
          <w:t>viral test</w:t>
        </w:r>
      </w:hyperlink>
      <w:r w:rsidRPr="004259EE">
        <w:rPr>
          <w:rFonts w:ascii="Open Sans" w:eastAsia="Times New Roman" w:hAnsi="Open Sans" w:cs="Open Sans"/>
          <w:color w:val="000000"/>
        </w:rPr>
        <w:t> within the previous 90 days </w:t>
      </w:r>
      <w:r w:rsidRPr="004259EE">
        <w:rPr>
          <w:rFonts w:ascii="Open Sans" w:eastAsia="Times New Roman" w:hAnsi="Open Sans" w:cs="Open Sans"/>
          <w:b/>
          <w:bCs/>
          <w:color w:val="000000"/>
        </w:rPr>
        <w:t>and </w:t>
      </w:r>
      <w:r w:rsidRPr="004259EE">
        <w:rPr>
          <w:rFonts w:ascii="Open Sans" w:eastAsia="Times New Roman" w:hAnsi="Open Sans" w:cs="Open Sans"/>
          <w:color w:val="000000"/>
        </w:rPr>
        <w:t>has subsequently recovered </w:t>
      </w:r>
      <w:r w:rsidRPr="004259EE">
        <w:rPr>
          <w:rFonts w:ascii="Open Sans" w:eastAsia="Times New Roman" w:hAnsi="Open Sans" w:cs="Open Sans"/>
          <w:b/>
          <w:bCs/>
          <w:color w:val="000000"/>
        </w:rPr>
        <w:t>and </w:t>
      </w:r>
      <w:r w:rsidRPr="004259EE">
        <w:rPr>
          <w:rFonts w:ascii="Open Sans" w:eastAsia="Times New Roman" w:hAnsi="Open Sans" w:cs="Open Sans"/>
          <w:color w:val="000000"/>
        </w:rPr>
        <w:t>remains without COVID-19 symptoms does not need to </w:t>
      </w:r>
      <w:hyperlink r:id="rId20" w:history="1">
        <w:r w:rsidRPr="004259EE">
          <w:rPr>
            <w:rStyle w:val="Hyperlink"/>
            <w:rFonts w:ascii="Open Sans" w:hAnsi="Open Sans" w:cs="Open Sans"/>
            <w:color w:val="075290"/>
          </w:rPr>
          <w:t>quarantine</w:t>
        </w:r>
      </w:hyperlink>
      <w:r w:rsidRPr="004259EE">
        <w:rPr>
          <w:rFonts w:ascii="Open Sans" w:eastAsia="Times New Roman" w:hAnsi="Open Sans" w:cs="Open Sans"/>
          <w:color w:val="000000"/>
        </w:rPr>
        <w:t>. However, close contacts with prior COVID-19 infection in the previous 90 days should:</w:t>
      </w:r>
    </w:p>
    <w:p w14:paraId="70B5DC02" w14:textId="77777777" w:rsidR="004259EE" w:rsidRPr="004259EE" w:rsidRDefault="009E1DA7" w:rsidP="004259EE">
      <w:pPr>
        <w:numPr>
          <w:ilvl w:val="0"/>
          <w:numId w:val="6"/>
        </w:numPr>
        <w:shd w:val="clear" w:color="auto" w:fill="FFFFFF"/>
        <w:spacing w:before="100" w:beforeAutospacing="1" w:after="100" w:afterAutospacing="1" w:line="240" w:lineRule="auto"/>
        <w:rPr>
          <w:rFonts w:ascii="Open Sans" w:eastAsia="Times New Roman" w:hAnsi="Open Sans" w:cs="Open Sans"/>
          <w:color w:val="000000"/>
        </w:rPr>
      </w:pPr>
      <w:hyperlink r:id="rId21" w:history="1">
        <w:r w:rsidR="004259EE" w:rsidRPr="004259EE">
          <w:rPr>
            <w:rStyle w:val="Hyperlink"/>
            <w:rFonts w:ascii="Open Sans" w:hAnsi="Open Sans" w:cs="Open Sans"/>
            <w:color w:val="075290"/>
          </w:rPr>
          <w:t>Wear a mask</w:t>
        </w:r>
      </w:hyperlink>
      <w:r w:rsidR="004259EE" w:rsidRPr="004259EE">
        <w:rPr>
          <w:rFonts w:ascii="Open Sans" w:eastAsia="Times New Roman" w:hAnsi="Open Sans" w:cs="Open Sans"/>
          <w:color w:val="000000"/>
        </w:rPr>
        <w:t> indoors in public for 14 days after exposure.</w:t>
      </w:r>
    </w:p>
    <w:p w14:paraId="0BC639C2" w14:textId="77777777" w:rsidR="004259EE" w:rsidRPr="004259EE" w:rsidRDefault="004259EE" w:rsidP="004259EE">
      <w:pPr>
        <w:numPr>
          <w:ilvl w:val="0"/>
          <w:numId w:val="6"/>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Monitor for </w:t>
      </w:r>
      <w:hyperlink r:id="rId22" w:history="1">
        <w:r w:rsidRPr="004259EE">
          <w:rPr>
            <w:rStyle w:val="Hyperlink"/>
            <w:rFonts w:ascii="Open Sans" w:hAnsi="Open Sans" w:cs="Open Sans"/>
            <w:color w:val="075290"/>
          </w:rPr>
          <w:t>COVID-19 symptoms</w:t>
        </w:r>
      </w:hyperlink>
      <w:r w:rsidRPr="004259EE">
        <w:rPr>
          <w:rFonts w:ascii="Open Sans" w:eastAsia="Times New Roman" w:hAnsi="Open Sans" w:cs="Open Sans"/>
          <w:color w:val="000000"/>
        </w:rPr>
        <w:t> and </w:t>
      </w:r>
      <w:hyperlink r:id="rId23" w:history="1">
        <w:r w:rsidRPr="004259EE">
          <w:rPr>
            <w:rStyle w:val="Hyperlink"/>
            <w:rFonts w:ascii="Open Sans" w:hAnsi="Open Sans" w:cs="Open Sans"/>
            <w:color w:val="075290"/>
          </w:rPr>
          <w:t>isolate</w:t>
        </w:r>
      </w:hyperlink>
      <w:r w:rsidRPr="004259EE">
        <w:rPr>
          <w:rFonts w:ascii="Open Sans" w:eastAsia="Times New Roman" w:hAnsi="Open Sans" w:cs="Open Sans"/>
          <w:color w:val="000000"/>
        </w:rPr>
        <w:t> immediately if symptoms develop.</w:t>
      </w:r>
    </w:p>
    <w:p w14:paraId="4EA272DC" w14:textId="77777777" w:rsidR="004259EE" w:rsidRPr="004259EE" w:rsidRDefault="004259EE" w:rsidP="004259EE">
      <w:pPr>
        <w:numPr>
          <w:ilvl w:val="0"/>
          <w:numId w:val="6"/>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Consult with a healthcare professional for testing recommendations if new symptoms develop.</w:t>
      </w:r>
    </w:p>
    <w:p w14:paraId="491D4248" w14:textId="77777777" w:rsidR="004259EE" w:rsidRPr="004259EE" w:rsidRDefault="004259EE" w:rsidP="004259EE">
      <w:pPr>
        <w:shd w:val="clear" w:color="auto" w:fill="FFFFFF"/>
        <w:spacing w:before="100" w:beforeAutospacing="1" w:after="100" w:afterAutospacing="1" w:line="240" w:lineRule="auto"/>
        <w:outlineLvl w:val="2"/>
        <w:rPr>
          <w:rFonts w:ascii="Merriweather" w:eastAsia="Times New Roman" w:hAnsi="Merriweather" w:cs="Times New Roman"/>
          <w:color w:val="000000"/>
        </w:rPr>
      </w:pPr>
      <w:r w:rsidRPr="004259EE">
        <w:rPr>
          <w:rFonts w:ascii="Merriweather" w:eastAsia="Times New Roman" w:hAnsi="Merriweather" w:cs="Times New Roman"/>
          <w:color w:val="000000"/>
        </w:rPr>
        <w:t>I think or know I had COVID-19, and I had symptoms</w:t>
      </w:r>
    </w:p>
    <w:p w14:paraId="02848E44"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You can be around others after:</w:t>
      </w:r>
    </w:p>
    <w:p w14:paraId="32526C78" w14:textId="77777777" w:rsidR="004259EE" w:rsidRPr="004259EE" w:rsidRDefault="004259EE" w:rsidP="004259EE">
      <w:pPr>
        <w:numPr>
          <w:ilvl w:val="0"/>
          <w:numId w:val="7"/>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10 days since symptoms first appeared</w:t>
      </w:r>
      <w:r w:rsidRPr="004259EE">
        <w:rPr>
          <w:rFonts w:ascii="Open Sans" w:eastAsia="Times New Roman" w:hAnsi="Open Sans" w:cs="Open Sans"/>
          <w:b/>
          <w:bCs/>
          <w:color w:val="000000"/>
        </w:rPr>
        <w:t> and</w:t>
      </w:r>
    </w:p>
    <w:p w14:paraId="1F18000E" w14:textId="77777777" w:rsidR="004259EE" w:rsidRPr="004259EE" w:rsidRDefault="004259EE" w:rsidP="004259EE">
      <w:pPr>
        <w:numPr>
          <w:ilvl w:val="0"/>
          <w:numId w:val="7"/>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24 hours with no fever without the use of fever-reducing medications </w:t>
      </w:r>
      <w:r w:rsidRPr="004259EE">
        <w:rPr>
          <w:rFonts w:ascii="Open Sans" w:eastAsia="Times New Roman" w:hAnsi="Open Sans" w:cs="Open Sans"/>
          <w:b/>
          <w:bCs/>
          <w:color w:val="000000"/>
        </w:rPr>
        <w:t>and</w:t>
      </w:r>
    </w:p>
    <w:p w14:paraId="76C6D600" w14:textId="77777777" w:rsidR="004259EE" w:rsidRPr="004259EE" w:rsidRDefault="004259EE" w:rsidP="004259EE">
      <w:pPr>
        <w:numPr>
          <w:ilvl w:val="0"/>
          <w:numId w:val="7"/>
        </w:numPr>
        <w:shd w:val="clear" w:color="auto" w:fill="FFFFFF"/>
        <w:spacing w:before="100" w:beforeAutospacing="1"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Other symptoms of COVID-19 are improving*</w:t>
      </w:r>
    </w:p>
    <w:p w14:paraId="450CB1B0"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i/>
          <w:iCs/>
          <w:color w:val="000000"/>
        </w:rPr>
        <w:t>*Loss of taste and smell may persist for weeks or months after recovery and need not delay the end of isolation​</w:t>
      </w:r>
    </w:p>
    <w:p w14:paraId="1309982A" w14:textId="77777777" w:rsidR="004259EE" w:rsidRPr="004259EE" w:rsidRDefault="004259EE" w:rsidP="004259EE">
      <w:pPr>
        <w:shd w:val="clear" w:color="auto" w:fill="FFFFFF"/>
        <w:spacing w:after="100" w:afterAutospacing="1" w:line="240" w:lineRule="auto"/>
        <w:rPr>
          <w:rFonts w:ascii="Open Sans" w:eastAsia="Times New Roman" w:hAnsi="Open Sans" w:cs="Open Sans"/>
          <w:color w:val="000000"/>
        </w:rPr>
      </w:pPr>
      <w:r w:rsidRPr="004259EE">
        <w:rPr>
          <w:rFonts w:ascii="Open Sans" w:eastAsia="Times New Roman" w:hAnsi="Open Sans" w:cs="Open Sans"/>
          <w:color w:val="000000"/>
        </w:rPr>
        <w:t>Note that these recommendations </w:t>
      </w:r>
      <w:r w:rsidRPr="004259EE">
        <w:rPr>
          <w:rFonts w:ascii="Open Sans" w:eastAsia="Times New Roman" w:hAnsi="Open Sans" w:cs="Open Sans"/>
          <w:b/>
          <w:bCs/>
          <w:color w:val="000000"/>
        </w:rPr>
        <w:t>do not</w:t>
      </w:r>
      <w:r w:rsidRPr="004259EE">
        <w:rPr>
          <w:rFonts w:ascii="Open Sans" w:eastAsia="Times New Roman" w:hAnsi="Open Sans" w:cs="Open Sans"/>
          <w:color w:val="000000"/>
        </w:rPr>
        <w:t> apply to people with severe COVID-19 or with weakened immune systems (immunocompromised).</w:t>
      </w:r>
    </w:p>
    <w:p w14:paraId="721F33F5" w14:textId="77777777" w:rsidR="004259EE" w:rsidRPr="004259EE" w:rsidRDefault="004259EE" w:rsidP="004259EE">
      <w:pPr>
        <w:pStyle w:val="Heading3"/>
        <w:shd w:val="clear" w:color="auto" w:fill="FFFFFF"/>
        <w:rPr>
          <w:rFonts w:ascii="Merriweather" w:hAnsi="Merriweather"/>
          <w:b w:val="0"/>
          <w:bCs w:val="0"/>
          <w:color w:val="000000"/>
          <w:sz w:val="22"/>
          <w:szCs w:val="22"/>
        </w:rPr>
      </w:pPr>
      <w:r w:rsidRPr="004259EE">
        <w:rPr>
          <w:rFonts w:ascii="Merriweather" w:hAnsi="Merriweather"/>
          <w:b w:val="0"/>
          <w:bCs w:val="0"/>
          <w:color w:val="000000"/>
          <w:sz w:val="22"/>
          <w:szCs w:val="22"/>
        </w:rPr>
        <w:t>I tested positive for COVID-19 but had no symptoms</w:t>
      </w:r>
    </w:p>
    <w:p w14:paraId="321940C1" w14:textId="77777777" w:rsidR="004259EE" w:rsidRPr="004259EE" w:rsidRDefault="004259EE" w:rsidP="004259EE">
      <w:pPr>
        <w:pStyle w:val="NormalWeb"/>
        <w:shd w:val="clear" w:color="auto" w:fill="FFFFFF"/>
        <w:spacing w:before="0" w:beforeAutospacing="0"/>
        <w:rPr>
          <w:rFonts w:ascii="Open Sans" w:hAnsi="Open Sans" w:cs="Open Sans"/>
          <w:color w:val="000000"/>
          <w:sz w:val="22"/>
          <w:szCs w:val="22"/>
        </w:rPr>
      </w:pPr>
      <w:r w:rsidRPr="004259EE">
        <w:rPr>
          <w:rFonts w:ascii="Open Sans" w:hAnsi="Open Sans" w:cs="Open Sans"/>
          <w:color w:val="000000"/>
          <w:sz w:val="22"/>
          <w:szCs w:val="22"/>
        </w:rPr>
        <w:t>If you continue to have no symptoms, you can be with others after 10 days have passed since you had a positive viral test for COVID-19.</w:t>
      </w:r>
    </w:p>
    <w:p w14:paraId="0DD6049B" w14:textId="77777777" w:rsidR="004259EE" w:rsidRPr="004259EE" w:rsidRDefault="004259EE" w:rsidP="004259EE">
      <w:pPr>
        <w:pStyle w:val="NormalWeb"/>
        <w:shd w:val="clear" w:color="auto" w:fill="FFFFFF"/>
        <w:spacing w:before="0" w:beforeAutospacing="0"/>
        <w:rPr>
          <w:rFonts w:ascii="Open Sans" w:hAnsi="Open Sans" w:cs="Open Sans"/>
          <w:color w:val="000000"/>
          <w:sz w:val="22"/>
          <w:szCs w:val="22"/>
        </w:rPr>
      </w:pPr>
      <w:r w:rsidRPr="004259EE">
        <w:rPr>
          <w:rFonts w:ascii="Open Sans" w:hAnsi="Open Sans" w:cs="Open Sans"/>
          <w:color w:val="000000"/>
          <w:sz w:val="22"/>
          <w:szCs w:val="22"/>
        </w:rPr>
        <w:t>If you develop symptoms after testing positive, follow the guidance above for “I think or know I had COVID-19, and I had symptoms.”</w:t>
      </w:r>
    </w:p>
    <w:p w14:paraId="667B75A3" w14:textId="77777777" w:rsidR="004259EE" w:rsidRPr="004259EE" w:rsidRDefault="004259EE" w:rsidP="004259EE">
      <w:pPr>
        <w:pStyle w:val="Heading3"/>
        <w:shd w:val="clear" w:color="auto" w:fill="FFFFFF"/>
        <w:rPr>
          <w:rFonts w:ascii="Merriweather" w:hAnsi="Merriweather"/>
          <w:b w:val="0"/>
          <w:bCs w:val="0"/>
          <w:color w:val="000000"/>
          <w:sz w:val="22"/>
          <w:szCs w:val="22"/>
        </w:rPr>
      </w:pPr>
      <w:r w:rsidRPr="004259EE">
        <w:rPr>
          <w:rFonts w:ascii="Merriweather" w:hAnsi="Merriweather"/>
          <w:b w:val="0"/>
          <w:bCs w:val="0"/>
          <w:color w:val="000000"/>
          <w:sz w:val="22"/>
          <w:szCs w:val="22"/>
        </w:rPr>
        <w:t>I was severely ill with COVID-19 or have a weakened immune system (immunocompromised) caused by a health condition or medication.</w:t>
      </w:r>
    </w:p>
    <w:p w14:paraId="295CEB6C" w14:textId="77777777" w:rsidR="004259EE" w:rsidRPr="004259EE" w:rsidRDefault="004259EE" w:rsidP="004259EE">
      <w:pPr>
        <w:pStyle w:val="NormalWeb"/>
        <w:shd w:val="clear" w:color="auto" w:fill="FFFFFF"/>
        <w:spacing w:before="0" w:beforeAutospacing="0"/>
        <w:rPr>
          <w:rFonts w:ascii="Open Sans" w:hAnsi="Open Sans" w:cs="Open Sans"/>
          <w:color w:val="000000"/>
          <w:sz w:val="22"/>
          <w:szCs w:val="22"/>
        </w:rPr>
      </w:pPr>
      <w:r w:rsidRPr="004259EE">
        <w:rPr>
          <w:rFonts w:ascii="Open Sans" w:hAnsi="Open Sans" w:cs="Open Sans"/>
          <w:color w:val="000000"/>
          <w:sz w:val="22"/>
          <w:szCs w:val="22"/>
        </w:rPr>
        <w:t>People who are severely ill with COVID-19 might need to stay home longer than 10 days and up to 20 days after symptoms first appeared. </w:t>
      </w:r>
      <w:hyperlink r:id="rId24" w:history="1">
        <w:r w:rsidRPr="004259EE">
          <w:rPr>
            <w:rStyle w:val="Hyperlink"/>
            <w:rFonts w:ascii="Open Sans" w:hAnsi="Open Sans" w:cs="Open Sans"/>
            <w:color w:val="075290"/>
            <w:sz w:val="22"/>
            <w:szCs w:val="22"/>
          </w:rPr>
          <w:t>People with weakened immune systems</w:t>
        </w:r>
      </w:hyperlink>
      <w:r w:rsidRPr="004259EE">
        <w:rPr>
          <w:rFonts w:ascii="Open Sans" w:hAnsi="Open Sans" w:cs="Open Sans"/>
          <w:color w:val="000000"/>
          <w:sz w:val="22"/>
          <w:szCs w:val="22"/>
        </w:rPr>
        <w:t xml:space="preserve"> may require testing to determine when they can be around others. Talk to your </w:t>
      </w:r>
      <w:r w:rsidRPr="004259EE">
        <w:rPr>
          <w:rFonts w:ascii="Open Sans" w:hAnsi="Open Sans" w:cs="Open Sans"/>
          <w:color w:val="000000"/>
          <w:sz w:val="22"/>
          <w:szCs w:val="22"/>
        </w:rPr>
        <w:lastRenderedPageBreak/>
        <w:t>healthcare provider for more information. Your healthcare provider will let you know if you can resume being around other people based on the results of your testing.</w:t>
      </w:r>
    </w:p>
    <w:p w14:paraId="6CC055B7" w14:textId="77777777" w:rsidR="004259EE" w:rsidRPr="004259EE" w:rsidRDefault="004259EE" w:rsidP="004259EE">
      <w:pPr>
        <w:pStyle w:val="NormalWeb"/>
        <w:shd w:val="clear" w:color="auto" w:fill="FFFFFF"/>
        <w:spacing w:before="0" w:beforeAutospacing="0"/>
        <w:rPr>
          <w:rFonts w:ascii="Open Sans" w:hAnsi="Open Sans" w:cs="Open Sans"/>
          <w:color w:val="000000"/>
          <w:sz w:val="22"/>
          <w:szCs w:val="22"/>
        </w:rPr>
      </w:pPr>
      <w:r w:rsidRPr="004259EE">
        <w:rPr>
          <w:rFonts w:ascii="Open Sans" w:hAnsi="Open Sans" w:cs="Open Sans"/>
          <w:color w:val="000000"/>
          <w:sz w:val="22"/>
          <w:szCs w:val="22"/>
        </w:rPr>
        <w:t>People who are immunocompromised should be counseled about the potential for reduced immune responses to COVID-19 vaccines and the need to continue to follow</w:t>
      </w:r>
      <w:r w:rsidRPr="004259EE">
        <w:rPr>
          <w:rFonts w:ascii="Arial" w:hAnsi="Arial" w:cs="Arial"/>
          <w:color w:val="000000"/>
          <w:sz w:val="22"/>
          <w:szCs w:val="22"/>
        </w:rPr>
        <w:t> </w:t>
      </w:r>
      <w:hyperlink r:id="rId25" w:history="1">
        <w:r w:rsidRPr="004259EE">
          <w:rPr>
            <w:rStyle w:val="Hyperlink"/>
            <w:rFonts w:ascii="Open Sans" w:hAnsi="Open Sans" w:cs="Open Sans"/>
            <w:color w:val="075290"/>
            <w:sz w:val="22"/>
            <w:szCs w:val="22"/>
          </w:rPr>
          <w:t>current prevention measures</w:t>
        </w:r>
      </w:hyperlink>
      <w:r w:rsidRPr="004259EE">
        <w:rPr>
          <w:rFonts w:ascii="Arial" w:hAnsi="Arial" w:cs="Arial"/>
          <w:color w:val="000000"/>
          <w:sz w:val="22"/>
          <w:szCs w:val="22"/>
        </w:rPr>
        <w:t> </w:t>
      </w:r>
      <w:r w:rsidRPr="004259EE">
        <w:rPr>
          <w:rFonts w:ascii="Open Sans" w:hAnsi="Open Sans" w:cs="Open Sans"/>
          <w:color w:val="000000"/>
          <w:sz w:val="22"/>
          <w:szCs w:val="22"/>
        </w:rPr>
        <w:t>(including wearing </w:t>
      </w:r>
      <w:hyperlink r:id="rId26" w:history="1">
        <w:r w:rsidRPr="004259EE">
          <w:rPr>
            <w:rStyle w:val="Hyperlink"/>
            <w:rFonts w:ascii="Open Sans" w:hAnsi="Open Sans" w:cs="Open Sans"/>
            <w:color w:val="075290"/>
            <w:sz w:val="22"/>
            <w:szCs w:val="22"/>
          </w:rPr>
          <w:t>a mask,</w:t>
        </w:r>
      </w:hyperlink>
      <w:r w:rsidRPr="004259EE">
        <w:rPr>
          <w:rFonts w:ascii="Open Sans" w:hAnsi="Open Sans" w:cs="Open Sans"/>
          <w:color w:val="000000"/>
          <w:sz w:val="22"/>
          <w:szCs w:val="22"/>
        </w:rPr>
        <w:t> </w:t>
      </w:r>
      <w:hyperlink r:id="rId27" w:anchor="stay6ft%20" w:history="1">
        <w:r w:rsidRPr="004259EE">
          <w:rPr>
            <w:rStyle w:val="Hyperlink"/>
            <w:rFonts w:ascii="Open Sans" w:hAnsi="Open Sans" w:cs="Open Sans"/>
            <w:color w:val="075290"/>
            <w:sz w:val="22"/>
            <w:szCs w:val="22"/>
          </w:rPr>
          <w:t>staying 6 feet apart from others</w:t>
        </w:r>
        <w:r w:rsidRPr="004259EE">
          <w:rPr>
            <w:rStyle w:val="Hyperlink"/>
            <w:rFonts w:ascii="Arial" w:hAnsi="Arial" w:cs="Arial"/>
            <w:color w:val="075290"/>
            <w:sz w:val="22"/>
            <w:szCs w:val="22"/>
          </w:rPr>
          <w:t> </w:t>
        </w:r>
      </w:hyperlink>
      <w:r w:rsidRPr="004259EE">
        <w:rPr>
          <w:rFonts w:ascii="Open Sans" w:hAnsi="Open Sans" w:cs="Open Sans"/>
          <w:color w:val="000000"/>
          <w:sz w:val="22"/>
          <w:szCs w:val="22"/>
        </w:rPr>
        <w:t>they don’t live with, and avoiding crowds and poorly ventilated indoor spaces) to protect themselves against COVID-19 until advised otherwise by their healthcare provider. Close contacts of immunocompromised people should also be encouraged to be vaccinated against COVID-19 to help protect these people.</w:t>
      </w:r>
    </w:p>
    <w:p w14:paraId="29A53243" w14:textId="77777777" w:rsidR="004259EE" w:rsidRDefault="004259EE" w:rsidP="004259EE"/>
    <w:p w14:paraId="3C4AC657" w14:textId="749B44F4" w:rsidR="004259EE" w:rsidRDefault="004259EE"/>
    <w:sectPr w:rsidR="0042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30C"/>
    <w:multiLevelType w:val="multilevel"/>
    <w:tmpl w:val="3D2AD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3E71"/>
    <w:multiLevelType w:val="multilevel"/>
    <w:tmpl w:val="5DB2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74A84"/>
    <w:multiLevelType w:val="multilevel"/>
    <w:tmpl w:val="CA66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37ACE"/>
    <w:multiLevelType w:val="multilevel"/>
    <w:tmpl w:val="18B4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1412B"/>
    <w:multiLevelType w:val="multilevel"/>
    <w:tmpl w:val="8F1C9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A0590"/>
    <w:multiLevelType w:val="multilevel"/>
    <w:tmpl w:val="0764C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A7825"/>
    <w:multiLevelType w:val="multilevel"/>
    <w:tmpl w:val="D8B88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EE"/>
    <w:rsid w:val="004259EE"/>
    <w:rsid w:val="00573784"/>
    <w:rsid w:val="00940312"/>
    <w:rsid w:val="009E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F74E"/>
  <w15:chartTrackingRefBased/>
  <w15:docId w15:val="{FCC7FC83-2FD4-473C-B79E-B63647C3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425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259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59EE"/>
    <w:rPr>
      <w:color w:val="0000FF"/>
      <w:u w:val="single"/>
    </w:rPr>
  </w:style>
  <w:style w:type="paragraph" w:styleId="NormalWeb">
    <w:name w:val="Normal (Web)"/>
    <w:basedOn w:val="Normal"/>
    <w:uiPriority w:val="99"/>
    <w:semiHidden/>
    <w:unhideWhenUsed/>
    <w:rsid w:val="004259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www.cdc.gov/coronavirus/2019-ncov/vaccines/fully-vaccinated.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dc.gov/coronavirus/2019-ncov/prevent-getting-sick/how-to-wear-cloth-face-coverings.html" TargetMode="External"/><Relationship Id="rId3" Type="http://schemas.openxmlformats.org/officeDocument/2006/relationships/settings" Target="settings.xml"/><Relationship Id="rId21" Type="http://schemas.openxmlformats.org/officeDocument/2006/relationships/hyperlink" Target="https://www.cdc.gov/coronavirus/2019-ncov/prevent-getting-sick/diy-cloth-face-coverings.html" TargetMode="Externa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php/contact-tracing/contact-tracing-plan/appendix.html" TargetMode="External"/><Relationship Id="rId17" Type="http://schemas.openxmlformats.org/officeDocument/2006/relationships/hyperlink" Target="https://www.cdc.gov/coronavirus/2019-ncov/your-health/quarantine-isolation.html" TargetMode="External"/><Relationship Id="rId25" Type="http://schemas.openxmlformats.org/officeDocument/2006/relationships/hyperlink" Target="https://www.cdc.gov/coronavirus/2019-ncov/prevent-getting-sick/prevention.html" TargetMode="External"/><Relationship Id="rId2" Type="http://schemas.openxmlformats.org/officeDocument/2006/relationships/styles" Target="styles.xml"/><Relationship Id="rId16" Type="http://schemas.openxmlformats.org/officeDocument/2006/relationships/hyperlink" Target="https://www.cdc.gov/coronavirus/2019-ncov/php/contact-tracing/contact-tracing-plan/appendix.html" TargetMode="External"/><Relationship Id="rId20" Type="http://schemas.openxmlformats.org/officeDocument/2006/relationships/hyperlink" Target="https://www.cdc.gov/coronavirus/2019-ncov/your-health/quarantine-isolatio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vaccines/fully-vaccinated.html" TargetMode="External"/><Relationship Id="rId11" Type="http://schemas.openxmlformats.org/officeDocument/2006/relationships/hyperlink" Target="https://www.cdc.gov/coronavirus/2019-ncov/prevent-getting-sick/about-face-coverings.html" TargetMode="External"/><Relationship Id="rId24" Type="http://schemas.openxmlformats.org/officeDocument/2006/relationships/hyperlink" Target="https://www.cdc.gov/coronavirus/2019-ncov/need-extra-precautions/people-with-medical-conditions.html" TargetMode="External"/><Relationship Id="rId5" Type="http://schemas.openxmlformats.org/officeDocument/2006/relationships/hyperlink" Target="https://www.cdc.gov/coronavirus/2019-ncov/php/contact-tracing/contact-tracing-plan/appendix.html" TargetMode="External"/><Relationship Id="rId15" Type="http://schemas.openxmlformats.org/officeDocument/2006/relationships/hyperlink" Target="https://www.cdc.gov/coronavirus/2019-ncov/prevent-getting-sick/diy-cloth-face-coverings.html" TargetMode="External"/><Relationship Id="rId23" Type="http://schemas.openxmlformats.org/officeDocument/2006/relationships/hyperlink" Target="https://www.cdc.gov/coronavirus/2019-ncov/your-health/quarantine-isolation.html" TargetMode="External"/><Relationship Id="rId28"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cdc.gov/coronavirus/2019-ncov/testing/diagnostic-testing.html"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index.html" TargetMode="External"/><Relationship Id="rId14" Type="http://schemas.openxmlformats.org/officeDocument/2006/relationships/hyperlink" Target="https://www.cdc.gov/coronavirus/2019-ncov/your-health/quarantine-isolation.html"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Nancy Williams</cp:lastModifiedBy>
  <cp:revision>2</cp:revision>
  <dcterms:created xsi:type="dcterms:W3CDTF">2021-09-29T20:02:00Z</dcterms:created>
  <dcterms:modified xsi:type="dcterms:W3CDTF">2021-09-29T20:02:00Z</dcterms:modified>
</cp:coreProperties>
</file>